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21C" w:rsidRDefault="0044321C" w:rsidP="002D37D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4321C" w:rsidRDefault="0044321C" w:rsidP="002D37D2">
      <w:pPr>
        <w:rPr>
          <w:rFonts w:ascii="Times New Roman" w:hAnsi="Times New Roman" w:cs="Times New Roman"/>
          <w:sz w:val="28"/>
          <w:szCs w:val="28"/>
        </w:rPr>
      </w:pPr>
    </w:p>
    <w:p w:rsidR="0044321C" w:rsidRDefault="0044321C" w:rsidP="002D37D2">
      <w:pPr>
        <w:rPr>
          <w:rFonts w:ascii="Times New Roman" w:hAnsi="Times New Roman" w:cs="Times New Roman"/>
          <w:sz w:val="28"/>
          <w:szCs w:val="28"/>
        </w:rPr>
      </w:pPr>
    </w:p>
    <w:p w:rsidR="0044321C" w:rsidRDefault="0044321C" w:rsidP="002D37D2">
      <w:pPr>
        <w:rPr>
          <w:rFonts w:ascii="Times New Roman" w:hAnsi="Times New Roman" w:cs="Times New Roman"/>
          <w:sz w:val="28"/>
          <w:szCs w:val="28"/>
        </w:rPr>
      </w:pPr>
    </w:p>
    <w:p w:rsidR="0044321C" w:rsidRDefault="0044321C" w:rsidP="004432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Образовательный минимум</w:t>
      </w:r>
    </w:p>
    <w:p w:rsidR="0044321C" w:rsidRDefault="0044321C" w:rsidP="004432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</w:t>
      </w:r>
    </w:p>
    <w:p w:rsidR="0044321C" w:rsidRDefault="0044321C" w:rsidP="004432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четверть</w:t>
      </w:r>
    </w:p>
    <w:p w:rsidR="0044321C" w:rsidRDefault="0044321C" w:rsidP="004432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класс</w:t>
      </w:r>
    </w:p>
    <w:p w:rsidR="0044321C" w:rsidRDefault="0044321C" w:rsidP="004432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Чивилев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44321C" w:rsidTr="00A32A4C">
        <w:tc>
          <w:tcPr>
            <w:tcW w:w="5210" w:type="dxa"/>
          </w:tcPr>
          <w:p w:rsidR="0044321C" w:rsidRDefault="0044321C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 /задание</w:t>
            </w:r>
          </w:p>
        </w:tc>
        <w:tc>
          <w:tcPr>
            <w:tcW w:w="5211" w:type="dxa"/>
          </w:tcPr>
          <w:p w:rsidR="0044321C" w:rsidRDefault="0044321C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или решение</w:t>
            </w:r>
          </w:p>
        </w:tc>
      </w:tr>
      <w:tr w:rsidR="0044321C" w:rsidTr="00A32A4C">
        <w:tc>
          <w:tcPr>
            <w:tcW w:w="5210" w:type="dxa"/>
          </w:tcPr>
          <w:p w:rsidR="0044321C" w:rsidRDefault="00C87C51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Токарно-винторезный станок, устройство и  техника безопасности.</w:t>
            </w:r>
          </w:p>
        </w:tc>
        <w:tc>
          <w:tcPr>
            <w:tcW w:w="5211" w:type="dxa"/>
          </w:tcPr>
          <w:p w:rsidR="0044321C" w:rsidRDefault="00C87C51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Токарно-винторезный станок предназначен для обработки тел вращения, нарезания резьбы, сверления осевых отверстий.</w:t>
            </w:r>
          </w:p>
          <w:p w:rsidR="00C87C51" w:rsidRDefault="00C87C51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токарно-винторезного станка:</w:t>
            </w:r>
          </w:p>
          <w:p w:rsidR="00C87C51" w:rsidRDefault="00C87C51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рукоятка переключения величины подач;</w:t>
            </w:r>
          </w:p>
          <w:p w:rsidR="00C87C51" w:rsidRDefault="00C87C51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рукоятка переключения гитарного механизма;</w:t>
            </w:r>
          </w:p>
          <w:p w:rsidR="00C87C51" w:rsidRDefault="00C87C51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-рукоятка переключения частоты вращения шпинделя;</w:t>
            </w:r>
          </w:p>
          <w:p w:rsidR="00C87C51" w:rsidRDefault="00C87C51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рукоятка поперечной подачи </w:t>
            </w:r>
            <w:r w:rsidR="00D05C96">
              <w:rPr>
                <w:rFonts w:ascii="Times New Roman" w:hAnsi="Times New Roman" w:cs="Times New Roman"/>
                <w:sz w:val="28"/>
                <w:szCs w:val="28"/>
              </w:rPr>
              <w:t xml:space="preserve"> суппорта;</w:t>
            </w:r>
          </w:p>
          <w:p w:rsidR="00D05C96" w:rsidRDefault="00D05C96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рукоятка  закрепления резцедержателя;</w:t>
            </w:r>
          </w:p>
          <w:p w:rsidR="00D05C96" w:rsidRDefault="00D05C96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рукоятка крепления пиноли;</w:t>
            </w:r>
          </w:p>
          <w:p w:rsidR="00D05C96" w:rsidRDefault="00D05C96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рукоятка крепления задней бабки;</w:t>
            </w:r>
          </w:p>
          <w:p w:rsidR="00D05C96" w:rsidRDefault="00D05C96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маховик подачи пиноли;</w:t>
            </w:r>
          </w:p>
          <w:p w:rsidR="00D05C96" w:rsidRDefault="00D05C96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рукоятка перемещения </w:t>
            </w:r>
            <w:r w:rsidR="00860BD6">
              <w:rPr>
                <w:rFonts w:ascii="Times New Roman" w:hAnsi="Times New Roman" w:cs="Times New Roman"/>
                <w:sz w:val="28"/>
                <w:szCs w:val="28"/>
              </w:rPr>
              <w:t>суппорта;</w:t>
            </w:r>
          </w:p>
          <w:p w:rsidR="00860BD6" w:rsidRDefault="00860BD6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кнопка включения реечной передачи;</w:t>
            </w:r>
          </w:p>
          <w:p w:rsidR="00860BD6" w:rsidRDefault="00860BD6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маховик перемещения суппорта;</w:t>
            </w:r>
          </w:p>
          <w:p w:rsidR="00860BD6" w:rsidRDefault="00860BD6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Кнопка включения и отключения электродвигателя;</w:t>
            </w:r>
          </w:p>
          <w:p w:rsidR="00860BD6" w:rsidRDefault="00860BD6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рукоятка реверса.</w:t>
            </w:r>
          </w:p>
          <w:p w:rsidR="00860BD6" w:rsidRDefault="00860BD6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 безопасности:</w:t>
            </w:r>
          </w:p>
          <w:p w:rsidR="00860BD6" w:rsidRDefault="00860BD6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 включать станок без разрешения учителя</w:t>
            </w:r>
          </w:p>
          <w:p w:rsidR="00860BD6" w:rsidRDefault="00860BD6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Работать на станке только в спецодежде</w:t>
            </w:r>
          </w:p>
          <w:p w:rsidR="00860BD6" w:rsidRDefault="00860BD6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Работать только при опущенных защитных кожухах</w:t>
            </w:r>
          </w:p>
          <w:p w:rsidR="00860BD6" w:rsidRDefault="00860BD6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Не передавать и не брать предметы через движущиеся части станка</w:t>
            </w:r>
          </w:p>
          <w:p w:rsidR="00860BD6" w:rsidRDefault="00860BD6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Не опираться на станок</w:t>
            </w:r>
          </w:p>
          <w:p w:rsidR="00860BD6" w:rsidRDefault="00860BD6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Н</w:t>
            </w:r>
            <w:r w:rsidR="00345DB7">
              <w:rPr>
                <w:rFonts w:ascii="Times New Roman" w:hAnsi="Times New Roman" w:cs="Times New Roman"/>
                <w:sz w:val="28"/>
                <w:szCs w:val="28"/>
              </w:rPr>
              <w:t>е отходить от включенного станка.</w:t>
            </w:r>
          </w:p>
          <w:p w:rsidR="00860BD6" w:rsidRDefault="00860BD6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C51" w:rsidRDefault="00C87C51" w:rsidP="00C87C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321C" w:rsidRDefault="0044321C" w:rsidP="002D37D2">
      <w:pPr>
        <w:rPr>
          <w:rFonts w:ascii="Times New Roman" w:hAnsi="Times New Roman" w:cs="Times New Roman"/>
          <w:sz w:val="28"/>
          <w:szCs w:val="28"/>
        </w:rPr>
      </w:pPr>
    </w:p>
    <w:p w:rsidR="00345DB7" w:rsidRDefault="00345DB7" w:rsidP="002D37D2">
      <w:pPr>
        <w:rPr>
          <w:rFonts w:ascii="Times New Roman" w:hAnsi="Times New Roman" w:cs="Times New Roman"/>
          <w:sz w:val="28"/>
          <w:szCs w:val="28"/>
        </w:rPr>
      </w:pPr>
    </w:p>
    <w:p w:rsidR="00345DB7" w:rsidRDefault="00345DB7" w:rsidP="00345DB7">
      <w:pPr>
        <w:rPr>
          <w:rFonts w:ascii="Times New Roman" w:hAnsi="Times New Roman" w:cs="Times New Roman"/>
          <w:sz w:val="28"/>
          <w:szCs w:val="28"/>
        </w:rPr>
      </w:pPr>
    </w:p>
    <w:p w:rsidR="00345DB7" w:rsidRDefault="00345DB7" w:rsidP="00345D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Образовательный минимум</w:t>
      </w:r>
    </w:p>
    <w:p w:rsidR="00345DB7" w:rsidRDefault="00345DB7" w:rsidP="00345D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</w:t>
      </w:r>
    </w:p>
    <w:p w:rsidR="00345DB7" w:rsidRDefault="00345DB7" w:rsidP="00345D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четверть</w:t>
      </w:r>
    </w:p>
    <w:p w:rsidR="00345DB7" w:rsidRDefault="00345DB7" w:rsidP="00345D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</w:t>
      </w:r>
    </w:p>
    <w:p w:rsidR="00345DB7" w:rsidRDefault="00345DB7" w:rsidP="00345D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Чивилев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345DB7" w:rsidTr="00A32A4C">
        <w:tc>
          <w:tcPr>
            <w:tcW w:w="5210" w:type="dxa"/>
          </w:tcPr>
          <w:p w:rsidR="00345DB7" w:rsidRDefault="00345DB7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 /задание</w:t>
            </w:r>
          </w:p>
        </w:tc>
        <w:tc>
          <w:tcPr>
            <w:tcW w:w="5211" w:type="dxa"/>
          </w:tcPr>
          <w:p w:rsidR="00345DB7" w:rsidRDefault="00345DB7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или решение</w:t>
            </w:r>
          </w:p>
        </w:tc>
      </w:tr>
      <w:tr w:rsidR="00345DB7" w:rsidTr="00A32A4C">
        <w:tc>
          <w:tcPr>
            <w:tcW w:w="5210" w:type="dxa"/>
          </w:tcPr>
          <w:p w:rsidR="00345DB7" w:rsidRDefault="00345DB7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Отрасли России</w:t>
            </w:r>
          </w:p>
        </w:tc>
        <w:tc>
          <w:tcPr>
            <w:tcW w:w="5211" w:type="dxa"/>
          </w:tcPr>
          <w:p w:rsidR="00345DB7" w:rsidRDefault="00345DB7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DB7" w:rsidRDefault="00345DB7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Химическая отрасль</w:t>
            </w:r>
          </w:p>
          <w:p w:rsidR="00345DB7" w:rsidRDefault="00345DB7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Строительная отрасль</w:t>
            </w:r>
          </w:p>
          <w:p w:rsidR="00345DB7" w:rsidRDefault="00345DB7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Машиностроительная отрасль</w:t>
            </w:r>
          </w:p>
          <w:p w:rsidR="00345DB7" w:rsidRDefault="00345DB7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Туризм</w:t>
            </w:r>
          </w:p>
          <w:p w:rsidR="00345DB7" w:rsidRDefault="00345DB7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Нанотехнологии</w:t>
            </w:r>
            <w:proofErr w:type="spellEnd"/>
          </w:p>
          <w:p w:rsidR="00345DB7" w:rsidRDefault="00345DB7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отрасль</w:t>
            </w:r>
          </w:p>
          <w:p w:rsidR="00345DB7" w:rsidRDefault="00345DB7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5DB7" w:rsidRDefault="00345DB7" w:rsidP="00345DB7">
      <w:pPr>
        <w:rPr>
          <w:rFonts w:ascii="Times New Roman" w:hAnsi="Times New Roman" w:cs="Times New Roman"/>
          <w:sz w:val="28"/>
          <w:szCs w:val="28"/>
        </w:rPr>
      </w:pPr>
    </w:p>
    <w:p w:rsidR="00345DB7" w:rsidRDefault="00345DB7" w:rsidP="00345DB7">
      <w:pPr>
        <w:rPr>
          <w:rFonts w:ascii="Times New Roman" w:hAnsi="Times New Roman" w:cs="Times New Roman"/>
          <w:sz w:val="28"/>
          <w:szCs w:val="28"/>
        </w:rPr>
      </w:pPr>
    </w:p>
    <w:p w:rsidR="00345DB7" w:rsidRPr="00960D8F" w:rsidRDefault="00345DB7" w:rsidP="002D37D2">
      <w:pPr>
        <w:rPr>
          <w:rFonts w:ascii="Times New Roman" w:hAnsi="Times New Roman" w:cs="Times New Roman"/>
          <w:sz w:val="28"/>
          <w:szCs w:val="28"/>
        </w:rPr>
      </w:pPr>
    </w:p>
    <w:sectPr w:rsidR="00345DB7" w:rsidRPr="00960D8F" w:rsidSect="000312D3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92C4B"/>
    <w:multiLevelType w:val="multilevel"/>
    <w:tmpl w:val="FD16C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B829F8"/>
    <w:multiLevelType w:val="multilevel"/>
    <w:tmpl w:val="74BA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27ACF"/>
    <w:multiLevelType w:val="multilevel"/>
    <w:tmpl w:val="6CB4C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E657DC"/>
    <w:multiLevelType w:val="multilevel"/>
    <w:tmpl w:val="B9849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B97FEA"/>
    <w:multiLevelType w:val="multilevel"/>
    <w:tmpl w:val="F3603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B24329"/>
    <w:multiLevelType w:val="multilevel"/>
    <w:tmpl w:val="7FCE7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B936BD"/>
    <w:multiLevelType w:val="multilevel"/>
    <w:tmpl w:val="7F6CD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A806D4"/>
    <w:multiLevelType w:val="multilevel"/>
    <w:tmpl w:val="3D2C1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B73E89"/>
    <w:multiLevelType w:val="multilevel"/>
    <w:tmpl w:val="AC305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D43DDB"/>
    <w:multiLevelType w:val="multilevel"/>
    <w:tmpl w:val="6B004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801C9D"/>
    <w:multiLevelType w:val="multilevel"/>
    <w:tmpl w:val="BCD4B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CE4FA0"/>
    <w:multiLevelType w:val="multilevel"/>
    <w:tmpl w:val="F0E41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63717A"/>
    <w:multiLevelType w:val="multilevel"/>
    <w:tmpl w:val="60808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865983"/>
    <w:multiLevelType w:val="multilevel"/>
    <w:tmpl w:val="6442C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9D1B94"/>
    <w:multiLevelType w:val="multilevel"/>
    <w:tmpl w:val="74E2A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272375"/>
    <w:multiLevelType w:val="multilevel"/>
    <w:tmpl w:val="CBCAB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9B2E7E"/>
    <w:multiLevelType w:val="multilevel"/>
    <w:tmpl w:val="8CCE6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2C3414"/>
    <w:multiLevelType w:val="multilevel"/>
    <w:tmpl w:val="30F6A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3B6838"/>
    <w:multiLevelType w:val="multilevel"/>
    <w:tmpl w:val="ECE6F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4D01B7"/>
    <w:multiLevelType w:val="multilevel"/>
    <w:tmpl w:val="123A8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1B2A5B"/>
    <w:multiLevelType w:val="multilevel"/>
    <w:tmpl w:val="333CE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4"/>
  </w:num>
  <w:num w:numId="5">
    <w:abstractNumId w:val="4"/>
  </w:num>
  <w:num w:numId="6">
    <w:abstractNumId w:val="15"/>
  </w:num>
  <w:num w:numId="7">
    <w:abstractNumId w:val="12"/>
  </w:num>
  <w:num w:numId="8">
    <w:abstractNumId w:val="5"/>
  </w:num>
  <w:num w:numId="9">
    <w:abstractNumId w:val="13"/>
  </w:num>
  <w:num w:numId="10">
    <w:abstractNumId w:val="19"/>
  </w:num>
  <w:num w:numId="11">
    <w:abstractNumId w:val="7"/>
  </w:num>
  <w:num w:numId="12">
    <w:abstractNumId w:val="2"/>
  </w:num>
  <w:num w:numId="13">
    <w:abstractNumId w:val="11"/>
  </w:num>
  <w:num w:numId="14">
    <w:abstractNumId w:val="6"/>
  </w:num>
  <w:num w:numId="15">
    <w:abstractNumId w:val="0"/>
  </w:num>
  <w:num w:numId="16">
    <w:abstractNumId w:val="8"/>
  </w:num>
  <w:num w:numId="17">
    <w:abstractNumId w:val="1"/>
  </w:num>
  <w:num w:numId="18">
    <w:abstractNumId w:val="20"/>
  </w:num>
  <w:num w:numId="19">
    <w:abstractNumId w:val="10"/>
  </w:num>
  <w:num w:numId="20">
    <w:abstractNumId w:val="17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8A"/>
    <w:rsid w:val="002D37D2"/>
    <w:rsid w:val="00345DB7"/>
    <w:rsid w:val="003519F9"/>
    <w:rsid w:val="0041145A"/>
    <w:rsid w:val="0044321C"/>
    <w:rsid w:val="004F7521"/>
    <w:rsid w:val="00553DB2"/>
    <w:rsid w:val="005D27EB"/>
    <w:rsid w:val="006B4607"/>
    <w:rsid w:val="00847CBE"/>
    <w:rsid w:val="00860BD6"/>
    <w:rsid w:val="008C4F3E"/>
    <w:rsid w:val="009319DB"/>
    <w:rsid w:val="00960D8F"/>
    <w:rsid w:val="00A84505"/>
    <w:rsid w:val="00C87C51"/>
    <w:rsid w:val="00D05C96"/>
    <w:rsid w:val="00DB73BF"/>
    <w:rsid w:val="00E7458A"/>
    <w:rsid w:val="00E757AF"/>
    <w:rsid w:val="00E95AAF"/>
    <w:rsid w:val="00EF15CE"/>
    <w:rsid w:val="00FB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FBE6DC-EC4F-4074-BDBB-812780707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5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07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60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4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94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PrepodKKL</cp:lastModifiedBy>
  <cp:revision>4</cp:revision>
  <cp:lastPrinted>2018-11-19T05:42:00Z</cp:lastPrinted>
  <dcterms:created xsi:type="dcterms:W3CDTF">2018-11-19T06:40:00Z</dcterms:created>
  <dcterms:modified xsi:type="dcterms:W3CDTF">2018-12-08T09:34:00Z</dcterms:modified>
</cp:coreProperties>
</file>